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EA7" w:rsidRDefault="007A6EA7" w:rsidP="007A6EA7">
      <w:pPr>
        <w:pStyle w:val="NoSpacing"/>
        <w:jc w:val="center"/>
        <w:rPr>
          <w:rFonts w:ascii="Arial" w:hAnsi="Arial" w:cs="Arial"/>
          <w:b/>
          <w:sz w:val="24"/>
          <w:szCs w:val="24"/>
          <w:lang w:val="en-GB"/>
        </w:rPr>
      </w:pPr>
      <w:r>
        <w:rPr>
          <w:rFonts w:ascii="Arial" w:hAnsi="Arial" w:cs="Arial"/>
          <w:b/>
          <w:sz w:val="24"/>
          <w:szCs w:val="24"/>
          <w:lang w:val="en-GB"/>
        </w:rPr>
        <w:t>The cost of Good News</w:t>
      </w:r>
    </w:p>
    <w:p w:rsidR="007A6EA7" w:rsidRDefault="007A6EA7" w:rsidP="007A6EA7">
      <w:pPr>
        <w:pStyle w:val="NoSpacing"/>
        <w:jc w:val="center"/>
        <w:rPr>
          <w:rFonts w:ascii="Arial" w:hAnsi="Arial" w:cs="Arial"/>
          <w:i/>
          <w:sz w:val="24"/>
          <w:szCs w:val="24"/>
          <w:lang w:val="en-GB"/>
        </w:rPr>
      </w:pPr>
      <w:r w:rsidRPr="00D369FA">
        <w:rPr>
          <w:rFonts w:ascii="Arial" w:hAnsi="Arial" w:cs="Arial"/>
          <w:i/>
          <w:sz w:val="24"/>
          <w:szCs w:val="24"/>
          <w:lang w:val="en-GB"/>
        </w:rPr>
        <w:t>Isaiah 63:7-9, Matthew 2:12-23</w:t>
      </w:r>
    </w:p>
    <w:p w:rsidR="007A6EA7" w:rsidRDefault="007A6EA7" w:rsidP="007A6EA7">
      <w:pPr>
        <w:pStyle w:val="NoSpacing"/>
        <w:jc w:val="center"/>
        <w:rPr>
          <w:rFonts w:ascii="Arial" w:hAnsi="Arial" w:cs="Arial"/>
          <w:i/>
          <w:sz w:val="24"/>
          <w:szCs w:val="24"/>
          <w:lang w:val="en-GB"/>
        </w:rPr>
      </w:pPr>
    </w:p>
    <w:p w:rsidR="007A6EA7" w:rsidRPr="00D369FA" w:rsidRDefault="007A6EA7" w:rsidP="007A6EA7">
      <w:pPr>
        <w:pStyle w:val="NoSpacing"/>
        <w:jc w:val="center"/>
        <w:rPr>
          <w:rFonts w:ascii="Arial" w:hAnsi="Arial" w:cs="Arial"/>
          <w:i/>
          <w:sz w:val="24"/>
          <w:szCs w:val="24"/>
          <w:lang w:val="en-GB"/>
        </w:rPr>
      </w:pPr>
      <w:r>
        <w:rPr>
          <w:rFonts w:ascii="Arial" w:hAnsi="Arial" w:cs="Arial"/>
          <w:i/>
          <w:sz w:val="24"/>
          <w:szCs w:val="24"/>
          <w:lang w:val="en-GB"/>
        </w:rPr>
        <w:t>28</w:t>
      </w:r>
      <w:r w:rsidRPr="00D369FA">
        <w:rPr>
          <w:rFonts w:ascii="Arial" w:hAnsi="Arial" w:cs="Arial"/>
          <w:i/>
          <w:sz w:val="24"/>
          <w:szCs w:val="24"/>
          <w:vertAlign w:val="superscript"/>
          <w:lang w:val="en-GB"/>
        </w:rPr>
        <w:t>th</w:t>
      </w:r>
      <w:r>
        <w:rPr>
          <w:rFonts w:ascii="Arial" w:hAnsi="Arial" w:cs="Arial"/>
          <w:i/>
          <w:sz w:val="24"/>
          <w:szCs w:val="24"/>
          <w:lang w:val="en-GB"/>
        </w:rPr>
        <w:t xml:space="preserve"> December 2025</w:t>
      </w:r>
    </w:p>
    <w:p w:rsidR="007A6EA7" w:rsidRPr="001A25AB" w:rsidRDefault="007A6EA7" w:rsidP="007A6EA7">
      <w:pPr>
        <w:pStyle w:val="NoSpacing"/>
        <w:jc w:val="both"/>
        <w:rPr>
          <w:rFonts w:ascii="Arial" w:hAnsi="Arial" w:cs="Arial"/>
          <w:sz w:val="24"/>
          <w:szCs w:val="24"/>
          <w:lang w:val="en-GB"/>
        </w:rPr>
      </w:pPr>
      <w:r>
        <w:rPr>
          <w:rFonts w:ascii="Arial" w:hAnsi="Arial" w:cs="Arial"/>
          <w:sz w:val="24"/>
          <w:szCs w:val="24"/>
          <w:lang w:val="en-GB"/>
        </w:rPr>
        <w:tab/>
      </w:r>
      <w:r w:rsidRPr="001A25AB">
        <w:rPr>
          <w:rFonts w:ascii="Arial" w:hAnsi="Arial" w:cs="Arial"/>
          <w:sz w:val="24"/>
          <w:szCs w:val="24"/>
          <w:lang w:val="en-GB"/>
        </w:rPr>
        <w:t>The other day a religious website called on its readers to spread the Good News of Jesus Christ by buying the Gospels from them, which they advertised with the strap-line:” at just 45 p each they are the most affordable Gospels available”. Well, who could resist such a bargain? As it happens this arrived just about the time I started thinking about today’s sermon, which I knew would coincide with the post-Christmas sales in the shops. Would the Gospels be even cheaper if you bought them in the sales – I wondered?</w:t>
      </w:r>
    </w:p>
    <w:p w:rsidR="007A6EA7" w:rsidRPr="001A25AB" w:rsidRDefault="007A6EA7" w:rsidP="007A6EA7">
      <w:pPr>
        <w:pStyle w:val="NoSpacing"/>
        <w:jc w:val="both"/>
        <w:rPr>
          <w:rFonts w:ascii="Arial" w:hAnsi="Arial" w:cs="Arial"/>
          <w:sz w:val="24"/>
          <w:szCs w:val="24"/>
          <w:lang w:val="en-GB"/>
        </w:rPr>
      </w:pPr>
      <w:r w:rsidRPr="001A25AB">
        <w:rPr>
          <w:rFonts w:ascii="Arial" w:hAnsi="Arial" w:cs="Arial"/>
          <w:sz w:val="24"/>
          <w:szCs w:val="24"/>
          <w:lang w:val="en-GB"/>
        </w:rPr>
        <w:tab/>
        <w:t xml:space="preserve">But on a more serious note the question may arise, what is the true cost of the Gospel, the good news we celebrate at Christmas? What is it for God? What was it for the Holy Family? And what is it for us? How much is it worth to accept the amazing good news that Bethlehem ‘declared the glory of the human flesh’ - as someone said – for there, God took up residence in a crying human baby? These are the thoughts we are guided towards today by our Lectionary readings; today, on the last Sunday of 2025. </w:t>
      </w:r>
    </w:p>
    <w:p w:rsidR="007A6EA7" w:rsidRPr="001A25AB" w:rsidRDefault="007A6EA7" w:rsidP="007A6EA7">
      <w:pPr>
        <w:pStyle w:val="NoSpacing"/>
        <w:ind w:firstLine="720"/>
        <w:jc w:val="both"/>
        <w:rPr>
          <w:rFonts w:ascii="Arial" w:hAnsi="Arial" w:cs="Arial"/>
          <w:sz w:val="24"/>
          <w:szCs w:val="24"/>
          <w:lang w:val="en-GB"/>
        </w:rPr>
      </w:pPr>
      <w:r w:rsidRPr="001A25AB">
        <w:rPr>
          <w:rFonts w:ascii="Arial" w:hAnsi="Arial" w:cs="Arial"/>
          <w:sz w:val="24"/>
          <w:szCs w:val="24"/>
          <w:lang w:val="en-GB"/>
        </w:rPr>
        <w:t>The turn of the year is always a kind of reckoning, isn’t it? We look back and weigh up the plusses and minuses. We give thanks for the many blessings and joys we have received in the year gone by.  For our gracious God, who – according to the hymn we’ve just sung - has loved us, who sought us and saved us, who pardoned and provided. But we also acknowledge the challenges and difficulties, the hardships and unexpected tragedies, which sometimes may have seemed as if ‘God had it in for us’ – as a friend put it recently. And then we look forward and even though none of us can tell what the future may bring, we have hopes and plans and our diaries for 2026 are rapidly filling up.</w:t>
      </w:r>
    </w:p>
    <w:p w:rsidR="007A6EA7" w:rsidRPr="001A25AB" w:rsidRDefault="007A6EA7" w:rsidP="007A6EA7">
      <w:pPr>
        <w:pStyle w:val="NoSpacing"/>
        <w:ind w:firstLine="720"/>
        <w:jc w:val="both"/>
        <w:rPr>
          <w:rFonts w:ascii="Arial" w:hAnsi="Arial" w:cs="Arial"/>
          <w:sz w:val="24"/>
          <w:szCs w:val="24"/>
          <w:lang w:val="en-GB"/>
        </w:rPr>
      </w:pPr>
      <w:r w:rsidRPr="001A25AB">
        <w:rPr>
          <w:rFonts w:ascii="Arial" w:hAnsi="Arial" w:cs="Arial"/>
          <w:sz w:val="24"/>
          <w:szCs w:val="24"/>
          <w:lang w:val="en-GB"/>
        </w:rPr>
        <w:lastRenderedPageBreak/>
        <w:t>In the Church’s calendar we have already stepped  into the new year, the year of Matthew, whose Gospel we shall be following  all through the year. And today’s reading brings us down with a big bump after the uplifting story of Christmas. From the glory of the angels, the humble adoration of the shepherds and the expensive gifts of the Wise Men, we are now presented with a terrified couple with a newborn baby running for their lives, looking over their shoulders as they are trying to escape the murderous intent of a jealous tyrant. This is an unwelcome story right after all the celebrations, which – it has to be said - does not appear in any of the other Gospels. But – if you think back to our end-of-year reckoning – it is a very human story, where joy and sorrow follow each other, where happiness and conflict have to be experienced in equal measure and where anguish and miracles seem to go hand in hand. It is also a story laden with so many echoes of past, present and future that it’s hard to know where to begin to fathom out its meaning.</w:t>
      </w:r>
    </w:p>
    <w:p w:rsidR="007A6EA7" w:rsidRPr="001A25AB" w:rsidRDefault="007A6EA7" w:rsidP="007A6EA7">
      <w:pPr>
        <w:pStyle w:val="NoSpacing"/>
        <w:ind w:firstLine="720"/>
        <w:jc w:val="both"/>
        <w:rPr>
          <w:rFonts w:ascii="Arial" w:hAnsi="Arial" w:cs="Arial"/>
          <w:sz w:val="24"/>
          <w:szCs w:val="24"/>
          <w:lang w:val="en-GB"/>
        </w:rPr>
      </w:pPr>
      <w:r w:rsidRPr="001A25AB">
        <w:rPr>
          <w:rFonts w:ascii="Arial" w:hAnsi="Arial" w:cs="Arial"/>
          <w:sz w:val="24"/>
          <w:szCs w:val="24"/>
          <w:lang w:val="en-GB"/>
        </w:rPr>
        <w:t xml:space="preserve">Perhaps we should start with the past, with the origins of Matthew’s Gospel. It might help us to understand why this author gave us this story. Well, it was written around the year 80 CE in Antioch, written by a Jewish author to a predominantly Jewish Christian community. And I don’t think we should get bogged down in the historicity of today’s story, but treat it as Bill Loader, the Australian theologian suggests– as a symbolic narrative about real things. It expresses the living faith of Matthew’s community, who have no doubt about the identity of Jesus as the long awaited Jewish Messiah, the Saviour of not just Israel but of all nations. Given this background it makes sense to discover that Matthew is expressing the Jesus story in terms familiar and meaningful to his own audience. He does it from </w:t>
      </w:r>
      <w:proofErr w:type="gramStart"/>
      <w:r w:rsidRPr="001A25AB">
        <w:rPr>
          <w:rFonts w:ascii="Arial" w:hAnsi="Arial" w:cs="Arial"/>
          <w:sz w:val="24"/>
          <w:szCs w:val="24"/>
          <w:lang w:val="en-GB"/>
        </w:rPr>
        <w:t>their own past</w:t>
      </w:r>
      <w:proofErr w:type="gramEnd"/>
      <w:r w:rsidRPr="001A25AB">
        <w:rPr>
          <w:rFonts w:ascii="Arial" w:hAnsi="Arial" w:cs="Arial"/>
          <w:sz w:val="24"/>
          <w:szCs w:val="24"/>
          <w:lang w:val="en-GB"/>
        </w:rPr>
        <w:t xml:space="preserve"> history and traditions.</w:t>
      </w:r>
    </w:p>
    <w:p w:rsidR="007A6EA7" w:rsidRPr="001A25AB" w:rsidRDefault="007A6EA7" w:rsidP="007A6EA7">
      <w:pPr>
        <w:pStyle w:val="NoSpacing"/>
        <w:ind w:firstLine="720"/>
        <w:jc w:val="both"/>
        <w:rPr>
          <w:rFonts w:ascii="Arial" w:hAnsi="Arial" w:cs="Arial"/>
          <w:sz w:val="24"/>
          <w:szCs w:val="24"/>
          <w:lang w:val="en-GB"/>
        </w:rPr>
      </w:pPr>
      <w:r w:rsidRPr="001A25AB">
        <w:rPr>
          <w:rFonts w:ascii="Arial" w:hAnsi="Arial" w:cs="Arial"/>
          <w:sz w:val="24"/>
          <w:szCs w:val="24"/>
          <w:lang w:val="en-GB"/>
        </w:rPr>
        <w:t xml:space="preserve">Biblical scholars have long realised that it was Moses, the historical Saviour of Israel, whose stories of life were used as building blocks by Matthew when he composed his Gospel. Moses was the Saviour then – Jesus is the Saviour now. Moses was the law-giver then – Jesus is the law-giver </w:t>
      </w:r>
      <w:r w:rsidRPr="001A25AB">
        <w:rPr>
          <w:rFonts w:ascii="Arial" w:hAnsi="Arial" w:cs="Arial"/>
          <w:sz w:val="24"/>
          <w:szCs w:val="24"/>
          <w:lang w:val="en-GB"/>
        </w:rPr>
        <w:lastRenderedPageBreak/>
        <w:t>now. Moses was a miracle worker then - Jesus is the miracle worker now.</w:t>
      </w:r>
    </w:p>
    <w:p w:rsidR="007A6EA7" w:rsidRPr="001A25AB" w:rsidRDefault="007A6EA7" w:rsidP="007A6EA7">
      <w:pPr>
        <w:pStyle w:val="NoSpacing"/>
        <w:ind w:firstLine="720"/>
        <w:jc w:val="both"/>
        <w:rPr>
          <w:rFonts w:ascii="Arial" w:hAnsi="Arial" w:cs="Arial"/>
          <w:sz w:val="24"/>
          <w:szCs w:val="24"/>
          <w:lang w:val="en-GB"/>
        </w:rPr>
      </w:pPr>
      <w:r w:rsidRPr="001A25AB">
        <w:rPr>
          <w:rFonts w:ascii="Arial" w:hAnsi="Arial" w:cs="Arial"/>
          <w:sz w:val="24"/>
          <w:szCs w:val="24"/>
          <w:lang w:val="en-GB"/>
        </w:rPr>
        <w:t>With all this in mind when we come to today’s story of the escape to Egypt - we can see another parallel with Moses. In his life it was Pharaoh of Egypt who commanded to kill all the Jewish baby boys, when the new born Moses escaped his fate. Now it is the baby Jesus, who – by divine guidance – escapes Herod’s rage, so that he may become the Saviour of his people. Furthermore, the figure of his father Joseph, who seems to be a great dreamer, conjures up another Joseph from the history of Israel. Joseph, of the coat of many colours, who also ends up in Egypt and through his dreams achieves great status and becomes the saviour of the family, which disowned him.</w:t>
      </w:r>
    </w:p>
    <w:p w:rsidR="007A6EA7" w:rsidRPr="001A25AB" w:rsidRDefault="007A6EA7" w:rsidP="007A6EA7">
      <w:pPr>
        <w:pStyle w:val="NoSpacing"/>
        <w:ind w:firstLine="720"/>
        <w:jc w:val="both"/>
        <w:rPr>
          <w:rFonts w:ascii="Arial" w:hAnsi="Arial" w:cs="Arial"/>
          <w:sz w:val="24"/>
          <w:szCs w:val="24"/>
          <w:lang w:val="en-GB"/>
        </w:rPr>
      </w:pPr>
      <w:r w:rsidRPr="001A25AB">
        <w:rPr>
          <w:rFonts w:ascii="Arial" w:hAnsi="Arial" w:cs="Arial"/>
          <w:sz w:val="24"/>
          <w:szCs w:val="24"/>
          <w:lang w:val="en-GB"/>
        </w:rPr>
        <w:t xml:space="preserve">Looking around in our own world it is not difficult to see that these stories, whether historical, or symbolic, are not unique. They still happen; children and other innocent people perish by the thousands because of decisions made by powerful rulers. Desperate families are still setting out on perilous journeys to escape with their lives from war-torn zones and crippling poverty. And they don’t always find a ‘welcoming Egypt’ for a safe haven. Our TV screens are full of their pictures. It is quite difficult to find the odd heart-warming story, like the one I read about on the BBC website a few days ago. It was about a young Welsh couple, who invited a homeless stranger into their home one Christmas, and he stayed with them for 45 years! </w:t>
      </w:r>
    </w:p>
    <w:p w:rsidR="007A6EA7" w:rsidRPr="009918F5" w:rsidRDefault="007A6EA7" w:rsidP="007A6EA7">
      <w:pPr>
        <w:pStyle w:val="NoSpacing"/>
        <w:ind w:firstLine="720"/>
        <w:jc w:val="both"/>
        <w:rPr>
          <w:rFonts w:ascii="Arial" w:hAnsi="Arial" w:cs="Arial"/>
          <w:lang w:val="en-GB"/>
        </w:rPr>
      </w:pPr>
      <w:r w:rsidRPr="001A25AB">
        <w:rPr>
          <w:rFonts w:ascii="Arial" w:hAnsi="Arial" w:cs="Arial"/>
          <w:sz w:val="24"/>
          <w:szCs w:val="24"/>
          <w:lang w:val="en-GB"/>
        </w:rPr>
        <w:t xml:space="preserve">So, this is all part of our Christmas too. The dark side of Christmas as well as the joyful side. Seeing the baby Jesus in this predicament is there to show us just how much it costs for God to be our ‘Immanuel’ – God with us. And looking inside ourselves we can see echoes of this story too. We do rejoice at the birth of Jesus, we celebrate God with us, we ask with the words of the hymn for Christ ‘to be born in us today’. But how safe is he among us and within us? I think we can all testify to the fact that the good news of God’s love incarnate is always in danger. It’s in danger on the world stage, where human greed, power and might dictate events. It is in danger in the Church, where the name of God can be so easily misused to cover some on-godly behaviour. And it </w:t>
      </w:r>
    </w:p>
    <w:p w:rsidR="007A6EA7" w:rsidRPr="001A25AB" w:rsidRDefault="007A6EA7" w:rsidP="007A6EA7">
      <w:pPr>
        <w:pStyle w:val="NoSpacing"/>
        <w:jc w:val="both"/>
        <w:rPr>
          <w:rFonts w:ascii="Arial" w:hAnsi="Arial" w:cs="Arial"/>
          <w:sz w:val="24"/>
          <w:szCs w:val="24"/>
          <w:lang w:val="en-GB"/>
        </w:rPr>
      </w:pPr>
      <w:proofErr w:type="gramStart"/>
      <w:r w:rsidRPr="001A25AB">
        <w:rPr>
          <w:rFonts w:ascii="Arial" w:hAnsi="Arial" w:cs="Arial"/>
          <w:sz w:val="24"/>
          <w:szCs w:val="24"/>
          <w:lang w:val="en-GB"/>
        </w:rPr>
        <w:t>is</w:t>
      </w:r>
      <w:proofErr w:type="gramEnd"/>
      <w:r w:rsidRPr="001A25AB">
        <w:rPr>
          <w:rFonts w:ascii="Arial" w:hAnsi="Arial" w:cs="Arial"/>
          <w:sz w:val="24"/>
          <w:szCs w:val="24"/>
          <w:lang w:val="en-GB"/>
        </w:rPr>
        <w:t xml:space="preserve"> in danger within us when our comfort overcomes our concern for others, when we harbour ill-feelings against presumed enemies, when we withhold the kind words, which would mean so much to our lonely neighbours. </w:t>
      </w:r>
    </w:p>
    <w:p w:rsidR="007A6EA7" w:rsidRPr="001A25AB" w:rsidRDefault="007A6EA7" w:rsidP="007A6EA7">
      <w:pPr>
        <w:pStyle w:val="NoSpacing"/>
        <w:ind w:firstLine="720"/>
        <w:jc w:val="both"/>
        <w:rPr>
          <w:rFonts w:ascii="Arial" w:hAnsi="Arial" w:cs="Arial"/>
          <w:sz w:val="24"/>
          <w:szCs w:val="24"/>
          <w:lang w:val="en-GB"/>
        </w:rPr>
      </w:pPr>
      <w:r w:rsidRPr="001A25AB">
        <w:rPr>
          <w:rFonts w:ascii="Arial" w:hAnsi="Arial" w:cs="Arial"/>
          <w:sz w:val="24"/>
          <w:szCs w:val="24"/>
          <w:lang w:val="en-GB"/>
        </w:rPr>
        <w:t>Yet, this story is also there to show that God’s love is willing to pay the price. Not just the indignity of fleeing like any refugee of any age in the baby Jesus, but also in the homeless existence of the adult Jesus,  whose short life ends on the cross of shame. And the fact that Matthew is able to write his Gospel shows that it is not the end of the story. Nobody would know or care now who King Herod was, or who Pilate was but Jesus is still here 2000 years later, the darkness was not able to extinguish his light. Through his ever-present Spirit he guides and inspires us and assures us that God is here with us. In every word of any hard-working peace-maker God is there. In every action of all the selfless aid-workers, God is there. In every good decision of honest politicians God is there. In the willing helping hand of ordinary people God is there. Amidst all the grief and heart-ache, God is there.</w:t>
      </w:r>
    </w:p>
    <w:p w:rsidR="007A6EA7" w:rsidRPr="001A25AB" w:rsidRDefault="007A6EA7" w:rsidP="007A6EA7">
      <w:pPr>
        <w:pStyle w:val="NoSpacing"/>
        <w:ind w:firstLine="720"/>
        <w:rPr>
          <w:rFonts w:ascii="Arial" w:hAnsi="Arial" w:cs="Arial"/>
          <w:sz w:val="24"/>
          <w:szCs w:val="24"/>
          <w:lang w:val="en-GB"/>
        </w:rPr>
      </w:pPr>
      <w:r w:rsidRPr="001A25AB">
        <w:rPr>
          <w:rFonts w:ascii="Arial" w:hAnsi="Arial" w:cs="Arial"/>
          <w:sz w:val="24"/>
          <w:szCs w:val="24"/>
          <w:lang w:val="en-GB"/>
        </w:rPr>
        <w:t>And not just there, but actively, imaginatively there, moving things forward. Changing hearts and changing directions. So, on this last Sunday of the year we should take courage from God’s promises given through the prophet Isaiah:</w:t>
      </w:r>
    </w:p>
    <w:p w:rsidR="007A6EA7" w:rsidRPr="00D369FA" w:rsidRDefault="007A6EA7" w:rsidP="007A6EA7">
      <w:pPr>
        <w:pStyle w:val="NoSpacing"/>
        <w:rPr>
          <w:rFonts w:ascii="Arial" w:hAnsi="Arial" w:cs="Arial"/>
          <w:i/>
          <w:lang w:val="en-GB"/>
        </w:rPr>
      </w:pPr>
      <w:r w:rsidRPr="00D369FA">
        <w:rPr>
          <w:rFonts w:ascii="Arial" w:hAnsi="Arial" w:cs="Arial"/>
          <w:i/>
          <w:lang w:val="en-GB"/>
        </w:rPr>
        <w:t>“Stop dwelling on past events and brooding over days gone by.</w:t>
      </w:r>
    </w:p>
    <w:p w:rsidR="007A6EA7" w:rsidRPr="001A25AB" w:rsidRDefault="007A6EA7" w:rsidP="007A6EA7">
      <w:pPr>
        <w:pStyle w:val="NoSpacing"/>
        <w:rPr>
          <w:rFonts w:ascii="Arial" w:hAnsi="Arial" w:cs="Arial"/>
          <w:i/>
          <w:sz w:val="24"/>
          <w:szCs w:val="24"/>
          <w:lang w:val="en-GB"/>
        </w:rPr>
      </w:pPr>
      <w:r w:rsidRPr="00D369FA">
        <w:rPr>
          <w:rFonts w:ascii="Arial" w:hAnsi="Arial" w:cs="Arial"/>
          <w:i/>
          <w:lang w:val="en-GB"/>
        </w:rPr>
        <w:t>I am about to do something new; this moment it will unfold</w:t>
      </w:r>
      <w:r w:rsidRPr="001A25AB">
        <w:rPr>
          <w:rFonts w:ascii="Arial" w:hAnsi="Arial" w:cs="Arial"/>
          <w:i/>
          <w:sz w:val="24"/>
          <w:szCs w:val="24"/>
          <w:lang w:val="en-GB"/>
        </w:rPr>
        <w:t>”</w:t>
      </w:r>
    </w:p>
    <w:p w:rsidR="007A6EA7" w:rsidRPr="001A25AB" w:rsidRDefault="007A6EA7" w:rsidP="007A6EA7">
      <w:pPr>
        <w:pStyle w:val="NoSpacing"/>
        <w:rPr>
          <w:rFonts w:ascii="Arial" w:hAnsi="Arial" w:cs="Arial"/>
          <w:sz w:val="24"/>
          <w:szCs w:val="24"/>
          <w:lang w:val="en-GB"/>
        </w:rPr>
      </w:pPr>
      <w:r w:rsidRPr="001A25AB">
        <w:rPr>
          <w:rFonts w:ascii="Arial" w:hAnsi="Arial" w:cs="Arial"/>
          <w:sz w:val="24"/>
          <w:szCs w:val="24"/>
          <w:lang w:val="en-GB"/>
        </w:rPr>
        <w:t>And again:</w:t>
      </w:r>
    </w:p>
    <w:p w:rsidR="007A6EA7" w:rsidRPr="001A25AB" w:rsidRDefault="007A6EA7" w:rsidP="007A6EA7">
      <w:pPr>
        <w:pStyle w:val="NoSpacing"/>
        <w:rPr>
          <w:rFonts w:ascii="Arial" w:hAnsi="Arial" w:cs="Arial"/>
          <w:i/>
          <w:sz w:val="24"/>
          <w:szCs w:val="24"/>
          <w:lang w:val="en-GB"/>
        </w:rPr>
      </w:pPr>
      <w:r w:rsidRPr="001A25AB">
        <w:rPr>
          <w:rFonts w:ascii="Arial" w:hAnsi="Arial" w:cs="Arial"/>
          <w:i/>
          <w:sz w:val="24"/>
          <w:szCs w:val="24"/>
          <w:lang w:val="en-GB"/>
        </w:rPr>
        <w:t>“Rejoice and be forever filled with delight at what I create.”</w:t>
      </w:r>
    </w:p>
    <w:p w:rsidR="007A6EA7" w:rsidRPr="001A25AB" w:rsidRDefault="007A6EA7" w:rsidP="007A6EA7">
      <w:pPr>
        <w:pStyle w:val="NoSpacing"/>
        <w:rPr>
          <w:rFonts w:ascii="Arial" w:hAnsi="Arial" w:cs="Arial"/>
          <w:i/>
          <w:sz w:val="24"/>
          <w:szCs w:val="24"/>
          <w:lang w:val="en-GB"/>
        </w:rPr>
      </w:pPr>
    </w:p>
    <w:p w:rsidR="007A6EA7" w:rsidRDefault="007A6EA7" w:rsidP="007A6EA7">
      <w:pPr>
        <w:pStyle w:val="NoSpacing"/>
        <w:rPr>
          <w:rFonts w:ascii="Arial" w:hAnsi="Arial" w:cs="Arial"/>
          <w:sz w:val="24"/>
          <w:szCs w:val="24"/>
          <w:lang w:val="en-GB"/>
        </w:rPr>
      </w:pPr>
      <w:r w:rsidRPr="001A25AB">
        <w:rPr>
          <w:rFonts w:ascii="Arial" w:hAnsi="Arial" w:cs="Arial"/>
          <w:sz w:val="24"/>
          <w:szCs w:val="24"/>
          <w:lang w:val="en-GB"/>
        </w:rPr>
        <w:t>It is with these thoughts that I wish you all a very Happy and peaceful New Year.</w:t>
      </w:r>
    </w:p>
    <w:p w:rsidR="007A6EA7" w:rsidRPr="007A6EA7" w:rsidRDefault="007A6EA7" w:rsidP="007A6EA7">
      <w:pPr>
        <w:pStyle w:val="NoSpacing"/>
        <w:jc w:val="right"/>
        <w:rPr>
          <w:rFonts w:ascii="Arial" w:hAnsi="Arial" w:cs="Arial"/>
          <w:i/>
          <w:sz w:val="24"/>
          <w:szCs w:val="24"/>
          <w:lang w:val="en-GB"/>
        </w:rPr>
      </w:pPr>
      <w:r>
        <w:rPr>
          <w:rFonts w:ascii="Arial" w:hAnsi="Arial" w:cs="Arial"/>
          <w:i/>
          <w:sz w:val="24"/>
          <w:szCs w:val="24"/>
          <w:lang w:val="en-GB"/>
        </w:rPr>
        <w:t>Erna Stevenson</w:t>
      </w:r>
    </w:p>
    <w:sectPr w:rsidR="007A6EA7" w:rsidRPr="007A6EA7" w:rsidSect="00C27418">
      <w:pgSz w:w="15840" w:h="12240" w:orient="landscape"/>
      <w:pgMar w:top="794" w:right="1021" w:bottom="794" w:left="1021" w:header="720" w:footer="720" w:gutter="0"/>
      <w:cols w:num="2" w:space="1050" w:equalWidth="0">
        <w:col w:w="6209" w:space="1050"/>
        <w:col w:w="6540"/>
      </w:cols>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720"/>
  <w:drawingGridHorizontalSpacing w:val="110"/>
  <w:displayHorizontalDrawingGridEvery w:val="2"/>
  <w:characterSpacingControl w:val="doNotCompress"/>
  <w:savePreviewPicture/>
  <w:compat/>
  <w:rsids>
    <w:rsidRoot w:val="00A505B3"/>
    <w:rsid w:val="0016756C"/>
    <w:rsid w:val="002A25FC"/>
    <w:rsid w:val="003229A9"/>
    <w:rsid w:val="003C6538"/>
    <w:rsid w:val="003F30E7"/>
    <w:rsid w:val="00542402"/>
    <w:rsid w:val="007960D6"/>
    <w:rsid w:val="007A6EA7"/>
    <w:rsid w:val="00961F15"/>
    <w:rsid w:val="009627C6"/>
    <w:rsid w:val="00A505B3"/>
    <w:rsid w:val="00B62060"/>
    <w:rsid w:val="00BC29E0"/>
    <w:rsid w:val="00C044D1"/>
    <w:rsid w:val="00C27418"/>
    <w:rsid w:val="00C824D1"/>
    <w:rsid w:val="00CD1641"/>
    <w:rsid w:val="00CF2C9A"/>
    <w:rsid w:val="00D5512E"/>
    <w:rsid w:val="00F025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F1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505B3"/>
    <w:pPr>
      <w:spacing w:after="0" w:line="240" w:lineRule="auto"/>
    </w:pPr>
    <w:rPr>
      <w:rFonts w:ascii="Calibri" w:eastAsia="Calibri" w:hAnsi="Calibri" w:cs="Times New Roman"/>
    </w:rPr>
  </w:style>
  <w:style w:type="paragraph" w:styleId="NormalWeb">
    <w:name w:val="Normal (Web)"/>
    <w:basedOn w:val="Normal"/>
    <w:uiPriority w:val="99"/>
    <w:semiHidden/>
    <w:unhideWhenUsed/>
    <w:rsid w:val="00CD164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D16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641"/>
    <w:rPr>
      <w:rFonts w:ascii="Tahoma" w:hAnsi="Tahoma" w:cs="Tahoma"/>
      <w:sz w:val="16"/>
      <w:szCs w:val="16"/>
    </w:rPr>
  </w:style>
  <w:style w:type="character" w:customStyle="1" w:styleId="WW8Num1z0">
    <w:name w:val="WW8Num1z0"/>
    <w:rsid w:val="00C044D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1179</Words>
  <Characters>6726</Characters>
  <Application>Microsoft Office Word</Application>
  <DocSecurity>0</DocSecurity>
  <Lines>56</Lines>
  <Paragraphs>15</Paragraphs>
  <ScaleCrop>false</ScaleCrop>
  <Company>Grizli777</Company>
  <LinksUpToDate>false</LinksUpToDate>
  <CharactersWithSpaces>7890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11</cp:revision>
  <dcterms:created xsi:type="dcterms:W3CDTF">2025-03-24T10:13:00Z</dcterms:created>
  <dcterms:modified xsi:type="dcterms:W3CDTF">2025-12-29T10:10:00Z</dcterms:modified>
</cp:coreProperties>
</file>